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D2A" w:rsidRDefault="00970D2A" w:rsidP="00970D2A">
      <w:pPr>
        <w:jc w:val="both"/>
      </w:pPr>
      <w:r>
        <w:rPr>
          <w:noProof/>
          <w:lang w:eastAsia="bg-BG"/>
        </w:rPr>
        <w:drawing>
          <wp:inline distT="0" distB="0" distL="0" distR="0">
            <wp:extent cx="895350" cy="647700"/>
            <wp:effectExtent l="1905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bg-BG"/>
        </w:rPr>
        <w:drawing>
          <wp:inline distT="0" distB="0" distL="0" distR="0">
            <wp:extent cx="962025" cy="542925"/>
            <wp:effectExtent l="19050" t="0" r="9525" b="0"/>
            <wp:docPr id="2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 </w:t>
      </w:r>
      <w:r>
        <w:rPr>
          <w:i/>
          <w:noProof/>
          <w:lang w:eastAsia="bg-BG"/>
        </w:rPr>
        <w:drawing>
          <wp:inline distT="0" distB="0" distL="0" distR="0">
            <wp:extent cx="762000" cy="638175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</w:t>
      </w:r>
      <w:r>
        <w:rPr>
          <w:i/>
          <w:noProof/>
          <w:lang w:eastAsia="bg-BG"/>
        </w:rPr>
        <w:drawing>
          <wp:inline distT="0" distB="0" distL="0" distR="0">
            <wp:extent cx="1685925" cy="723900"/>
            <wp:effectExtent l="19050" t="0" r="9525" b="0"/>
            <wp:docPr id="4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D2A" w:rsidRDefault="00970D2A" w:rsidP="00970D2A">
      <w:pPr>
        <w:rPr>
          <w:b/>
          <w:iCs/>
          <w:lang w:val="en-US"/>
        </w:rPr>
      </w:pPr>
    </w:p>
    <w:p w:rsidR="00970D2A" w:rsidRPr="00970D2A" w:rsidRDefault="00970D2A" w:rsidP="00970D2A">
      <w:pPr>
        <w:rPr>
          <w:b/>
          <w:iCs/>
        </w:rPr>
      </w:pPr>
      <w:r>
        <w:rPr>
          <w:b/>
          <w:iCs/>
        </w:rPr>
        <w:t>Приложение № 10</w:t>
      </w:r>
    </w:p>
    <w:p w:rsidR="00970D2A" w:rsidRDefault="00970D2A" w:rsidP="00970D2A">
      <w:pPr>
        <w:rPr>
          <w:b/>
          <w:iCs/>
          <w:lang w:val="en-US"/>
        </w:rPr>
      </w:pPr>
    </w:p>
    <w:p w:rsidR="00970D2A" w:rsidRDefault="00970D2A" w:rsidP="00970D2A">
      <w:pPr>
        <w:rPr>
          <w:b/>
          <w:iCs/>
          <w:sz w:val="20"/>
          <w:szCs w:val="20"/>
        </w:rPr>
      </w:pPr>
      <w:r>
        <w:rPr>
          <w:b/>
          <w:iCs/>
          <w:lang w:val="ru-RU"/>
        </w:rPr>
        <w:t xml:space="preserve">Европейски </w:t>
      </w:r>
      <w:proofErr w:type="spellStart"/>
      <w:r>
        <w:rPr>
          <w:b/>
          <w:iCs/>
          <w:lang w:val="ru-RU"/>
        </w:rPr>
        <w:t>земеделски</w:t>
      </w:r>
      <w:proofErr w:type="spellEnd"/>
      <w:r>
        <w:rPr>
          <w:b/>
          <w:iCs/>
          <w:lang w:val="ru-RU"/>
        </w:rPr>
        <w:t xml:space="preserve"> фонд за развитие на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  <w:r>
        <w:rPr>
          <w:b/>
          <w:iCs/>
          <w:lang w:val="ru-RU"/>
        </w:rPr>
        <w:t xml:space="preserve"> – Европа </w:t>
      </w:r>
      <w:proofErr w:type="spellStart"/>
      <w:r>
        <w:rPr>
          <w:b/>
          <w:iCs/>
          <w:lang w:val="ru-RU"/>
        </w:rPr>
        <w:t>инвестира</w:t>
      </w:r>
      <w:proofErr w:type="spellEnd"/>
      <w:r>
        <w:rPr>
          <w:b/>
          <w:iCs/>
          <w:lang w:val="ru-RU"/>
        </w:rPr>
        <w:t xml:space="preserve"> в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</w:p>
    <w:p w:rsidR="00970D2A" w:rsidRPr="0020040D" w:rsidRDefault="00970D2A" w:rsidP="0020040D">
      <w:pPr>
        <w:rPr>
          <w:b/>
          <w:lang w:val="en-US"/>
        </w:rPr>
      </w:pPr>
      <w:r>
        <w:rPr>
          <w:b/>
          <w:lang w:val="ru-RU"/>
        </w:rPr>
        <w:t>ПРОГРАМА ЗА РАЗВИТИЕ НА СЕЛСКИТЕ РАЙОНИ   2014 – 2020 г.</w:t>
      </w:r>
    </w:p>
    <w:p w:rsidR="00970D2A" w:rsidRDefault="00970D2A" w:rsidP="006367B0">
      <w:pPr>
        <w:spacing w:line="268" w:lineRule="auto"/>
        <w:textAlignment w:val="center"/>
        <w:rPr>
          <w:rFonts w:eastAsia="Times New Roman"/>
          <w:b/>
          <w:bCs/>
          <w:color w:val="000000"/>
          <w:lang w:val="en-US" w:eastAsia="bg-BG"/>
        </w:rPr>
      </w:pPr>
    </w:p>
    <w:p w:rsidR="006367B0" w:rsidRPr="00C0737D" w:rsidRDefault="006367B0" w:rsidP="006367B0">
      <w:pPr>
        <w:spacing w:line="268" w:lineRule="auto"/>
        <w:textAlignment w:val="center"/>
        <w:rPr>
          <w:rFonts w:eastAsia="Times New Roman"/>
          <w:lang w:eastAsia="bg-BG"/>
        </w:rPr>
      </w:pPr>
      <w:r w:rsidRPr="00C0737D">
        <w:rPr>
          <w:rFonts w:eastAsia="Times New Roman"/>
          <w:b/>
          <w:bCs/>
          <w:color w:val="000000"/>
          <w:lang w:eastAsia="bg-BG"/>
        </w:rPr>
        <w:t>Образец на запитване за оферта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580"/>
        <w:gridCol w:w="4503"/>
      </w:tblGrid>
      <w:tr w:rsidR="006367B0" w:rsidRPr="00C0737D" w:rsidTr="00F13CE7">
        <w:trPr>
          <w:trHeight w:val="60"/>
        </w:trPr>
        <w:tc>
          <w:tcPr>
            <w:tcW w:w="4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(Име и адрес на кандидата)</w:t>
            </w:r>
          </w:p>
        </w:tc>
        <w:tc>
          <w:tcPr>
            <w:tcW w:w="45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(Дата)</w:t>
            </w:r>
          </w:p>
        </w:tc>
      </w:tr>
      <w:tr w:rsidR="006367B0" w:rsidRPr="00C0737D" w:rsidTr="00F13CE7">
        <w:trPr>
          <w:trHeight w:val="60"/>
        </w:trPr>
        <w:tc>
          <w:tcPr>
            <w:tcW w:w="4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C0737D" w:rsidTr="00F13CE7">
        <w:trPr>
          <w:trHeight w:val="60"/>
        </w:trPr>
        <w:tc>
          <w:tcPr>
            <w:tcW w:w="4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(Име и адрес на оферента)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ЗАПИТВАНЕ ЗА ОФЕРТА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 xml:space="preserve">Бихме искали да ни представите оферта за: 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Предлаганите от Вас услуги и доставки с тяхната техническа спецификация (в случай че тя е по-подробна, може да я приложите към бланката)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Вашата оферта трябва да съдържа: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1. име и адрес на оферента;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2. техническа спецификация, съответстваща на тази в настоящото запитване;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3. цена с описание на ДДС;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4. валидност на офертата.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Офертата трябва да съдържа цялата необходима информация, за да бъде оценена, да бъде изготвена на официална бланка на представляваната от Вас фирма, подписана, подпечатана и да ни бъде изпратена по пощата, куриер или доставена лично.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 xml:space="preserve">Подпис .................................... 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i/>
                <w:iCs/>
                <w:color w:val="000000"/>
                <w:lang w:eastAsia="bg-BG"/>
              </w:rPr>
              <w:t>                        (печат)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right"/>
              <w:textAlignment w:val="center"/>
              <w:rPr>
                <w:rFonts w:eastAsia="Times New Roman"/>
                <w:lang w:eastAsia="bg-BG"/>
              </w:rPr>
            </w:pPr>
            <w:bookmarkStart w:id="0" w:name="_GoBack"/>
            <w:bookmarkEnd w:id="0"/>
            <w:r w:rsidRPr="00C0737D">
              <w:rPr>
                <w:rFonts w:eastAsia="Times New Roman"/>
                <w:i/>
                <w:iCs/>
                <w:color w:val="000000"/>
                <w:lang w:eastAsia="bg-BG"/>
              </w:rPr>
              <w:t>(име на кандидата)</w:t>
            </w:r>
          </w:p>
        </w:tc>
      </w:tr>
      <w:tr w:rsidR="006367B0" w:rsidRPr="00C0737D" w:rsidTr="00F13CE7">
        <w:trPr>
          <w:trHeight w:val="60"/>
        </w:trPr>
        <w:tc>
          <w:tcPr>
            <w:tcW w:w="908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 </w:t>
            </w:r>
            <w:r w:rsidRPr="00C0737D">
              <w:rPr>
                <w:rFonts w:eastAsia="Times New Roman"/>
                <w:i/>
                <w:iCs/>
                <w:color w:val="000000"/>
                <w:lang w:eastAsia="bg-BG"/>
              </w:rPr>
              <w:t>Забележка.</w:t>
            </w:r>
            <w:r w:rsidRPr="00C0737D">
              <w:rPr>
                <w:rFonts w:eastAsia="Times New Roman"/>
                <w:color w:val="000000"/>
                <w:lang w:eastAsia="bg-BG"/>
              </w:rPr>
              <w:t xml:space="preserve"> За физически лица подпечатването не е задължително.</w:t>
            </w:r>
          </w:p>
        </w:tc>
      </w:tr>
    </w:tbl>
    <w:p w:rsidR="00F13CE7" w:rsidRDefault="00F13CE7" w:rsidP="00F13CE7">
      <w:pPr>
        <w:rPr>
          <w:lang w:val="en-US"/>
        </w:rPr>
      </w:pPr>
    </w:p>
    <w:p w:rsidR="00F13CE7" w:rsidRDefault="00F13CE7" w:rsidP="00F13CE7">
      <w:pPr>
        <w:pStyle w:val="a5"/>
        <w:rPr>
          <w:sz w:val="16"/>
          <w:szCs w:val="16"/>
        </w:rPr>
      </w:pPr>
    </w:p>
    <w:p w:rsidR="00F13CE7" w:rsidRDefault="00F13CE7" w:rsidP="00F13CE7">
      <w:pPr>
        <w:pStyle w:val="a5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>
            <wp:extent cx="361950" cy="457200"/>
            <wp:effectExtent l="19050" t="0" r="0" b="0"/>
            <wp:docPr id="7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3850" cy="457200"/>
            <wp:effectExtent l="19050" t="0" r="0" b="0"/>
            <wp:docPr id="6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0525" cy="514350"/>
            <wp:effectExtent l="19050" t="0" r="9525" b="0"/>
            <wp:docPr id="5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CE7" w:rsidRDefault="00F13CE7" w:rsidP="00F13CE7">
      <w:pPr>
        <w:rPr>
          <w:sz w:val="20"/>
          <w:szCs w:val="20"/>
        </w:rPr>
      </w:pPr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50-144/04.07.2018година.</w:t>
      </w:r>
    </w:p>
    <w:p w:rsidR="00F13CE7" w:rsidRDefault="00F13CE7" w:rsidP="00F13CE7">
      <w:pPr>
        <w:spacing w:after="160" w:line="254" w:lineRule="auto"/>
      </w:pPr>
    </w:p>
    <w:sectPr w:rsidR="00F13CE7" w:rsidSect="00E73D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67B0"/>
    <w:rsid w:val="000A2047"/>
    <w:rsid w:val="000A3435"/>
    <w:rsid w:val="0020040D"/>
    <w:rsid w:val="002C7F4A"/>
    <w:rsid w:val="0034064D"/>
    <w:rsid w:val="006367B0"/>
    <w:rsid w:val="00970D2A"/>
    <w:rsid w:val="00C0737D"/>
    <w:rsid w:val="00E132D2"/>
    <w:rsid w:val="00E26C7D"/>
    <w:rsid w:val="00E73D60"/>
    <w:rsid w:val="00EA53BA"/>
    <w:rsid w:val="00F13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D2A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970D2A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semiHidden/>
    <w:unhideWhenUsed/>
    <w:rsid w:val="00F13CE7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left"/>
    </w:pPr>
    <w:rPr>
      <w:rFonts w:eastAsia="Times New Roman"/>
      <w:sz w:val="20"/>
      <w:szCs w:val="20"/>
      <w:lang w:eastAsia="bg-BG"/>
    </w:rPr>
  </w:style>
  <w:style w:type="character" w:customStyle="1" w:styleId="a6">
    <w:name w:val="Долен колонтитул Знак"/>
    <w:basedOn w:val="a0"/>
    <w:link w:val="a5"/>
    <w:semiHidden/>
    <w:rsid w:val="00F13CE7"/>
    <w:rPr>
      <w:rFonts w:eastAsia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5623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381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013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8791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674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843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4077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2136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97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841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786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0311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36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516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545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701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9712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1195</Characters>
  <Application>Microsoft Office Word</Application>
  <DocSecurity>0</DocSecurity>
  <Lines>9</Lines>
  <Paragraphs>2</Paragraphs>
  <ScaleCrop>false</ScaleCrop>
  <Company>Nik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Stela</cp:lastModifiedBy>
  <cp:revision>5</cp:revision>
  <dcterms:created xsi:type="dcterms:W3CDTF">2017-12-30T07:39:00Z</dcterms:created>
  <dcterms:modified xsi:type="dcterms:W3CDTF">2022-01-07T13:04:00Z</dcterms:modified>
</cp:coreProperties>
</file>